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0849C" w14:textId="77777777" w:rsidR="008234F4" w:rsidRPr="008234F4" w:rsidRDefault="008234F4" w:rsidP="008234F4">
      <w:pPr>
        <w:jc w:val="center"/>
        <w:rPr>
          <w:b/>
          <w:sz w:val="48"/>
          <w:szCs w:val="48"/>
          <w:u w:val="single"/>
        </w:rPr>
      </w:pPr>
      <w:bookmarkStart w:id="0" w:name="_GoBack"/>
      <w:bookmarkEnd w:id="0"/>
      <w:r w:rsidRPr="008234F4">
        <w:rPr>
          <w:b/>
          <w:sz w:val="48"/>
          <w:szCs w:val="48"/>
          <w:u w:val="single"/>
        </w:rPr>
        <w:t>SELF-DEFENSE</w:t>
      </w:r>
    </w:p>
    <w:p w14:paraId="6D0820D5" w14:textId="77777777" w:rsidR="008234F4" w:rsidRDefault="008234F4" w:rsidP="008234F4">
      <w:pPr>
        <w:jc w:val="center"/>
        <w:rPr>
          <w:sz w:val="36"/>
          <w:szCs w:val="36"/>
        </w:rPr>
      </w:pPr>
    </w:p>
    <w:p w14:paraId="6ACE33F9" w14:textId="77777777" w:rsidR="009B5940" w:rsidRDefault="009B5940" w:rsidP="009B5940">
      <w:pPr>
        <w:widowControl w:val="0"/>
        <w:autoSpaceDE w:val="0"/>
        <w:autoSpaceDN w:val="0"/>
        <w:adjustRightInd w:val="0"/>
        <w:rPr>
          <w:rFonts w:ascii="Georgia" w:hAnsi="Georgia" w:cs="Georgia"/>
          <w:color w:val="131313"/>
          <w:sz w:val="28"/>
          <w:szCs w:val="28"/>
        </w:rPr>
      </w:pPr>
      <w:r>
        <w:rPr>
          <w:rFonts w:ascii="Georgia" w:hAnsi="Georgia" w:cs="Georgia"/>
          <w:color w:val="131313"/>
          <w:sz w:val="28"/>
          <w:szCs w:val="28"/>
        </w:rPr>
        <w:t xml:space="preserve">“The supreme art of war is to subdue the enemy without fighting.” </w:t>
      </w:r>
    </w:p>
    <w:p w14:paraId="2361414B" w14:textId="1B783CE6" w:rsidR="008234F4" w:rsidRPr="008234F4" w:rsidRDefault="009B5940" w:rsidP="009B5940">
      <w:pPr>
        <w:ind w:left="2880" w:firstLine="720"/>
        <w:jc w:val="both"/>
        <w:rPr>
          <w:i/>
          <w:sz w:val="36"/>
          <w:szCs w:val="36"/>
        </w:rPr>
      </w:pPr>
      <w:r>
        <w:rPr>
          <w:rFonts w:ascii="Georgia" w:hAnsi="Georgia" w:cs="Georgia"/>
          <w:color w:val="131313"/>
          <w:sz w:val="28"/>
          <w:szCs w:val="28"/>
        </w:rPr>
        <w:t xml:space="preserve">― </w:t>
      </w:r>
      <w:hyperlink r:id="rId6" w:history="1">
        <w:r>
          <w:rPr>
            <w:rFonts w:ascii="Georgia" w:hAnsi="Georgia" w:cs="Georgia"/>
            <w:color w:val="535111"/>
            <w:sz w:val="28"/>
            <w:szCs w:val="28"/>
          </w:rPr>
          <w:t>Sun Tzu</w:t>
        </w:r>
      </w:hyperlink>
      <w:r>
        <w:rPr>
          <w:rFonts w:ascii="Georgia" w:hAnsi="Georgia" w:cs="Georgia"/>
          <w:color w:val="131313"/>
          <w:sz w:val="28"/>
          <w:szCs w:val="28"/>
        </w:rPr>
        <w:t xml:space="preserve">, </w:t>
      </w:r>
      <w:hyperlink r:id="rId7" w:history="1">
        <w:r>
          <w:rPr>
            <w:rFonts w:ascii="Georgia" w:hAnsi="Georgia" w:cs="Georgia"/>
            <w:i/>
            <w:iCs/>
            <w:color w:val="535111"/>
            <w:sz w:val="28"/>
            <w:szCs w:val="28"/>
          </w:rPr>
          <w:t>The Art of War</w:t>
        </w:r>
      </w:hyperlink>
    </w:p>
    <w:p w14:paraId="1A99D79A" w14:textId="77777777" w:rsidR="0010415F" w:rsidRDefault="0010415F" w:rsidP="0010415F">
      <w:pPr>
        <w:widowControl w:val="0"/>
        <w:autoSpaceDE w:val="0"/>
        <w:autoSpaceDN w:val="0"/>
        <w:adjustRightInd w:val="0"/>
        <w:spacing w:after="260"/>
        <w:rPr>
          <w:rFonts w:cs="Verdana"/>
          <w:sz w:val="26"/>
          <w:szCs w:val="26"/>
        </w:rPr>
      </w:pPr>
    </w:p>
    <w:p w14:paraId="1AF0E0A0" w14:textId="77777777" w:rsidR="0010415F" w:rsidRPr="0010415F" w:rsidRDefault="0010415F" w:rsidP="0010415F">
      <w:pPr>
        <w:widowControl w:val="0"/>
        <w:autoSpaceDE w:val="0"/>
        <w:autoSpaceDN w:val="0"/>
        <w:adjustRightInd w:val="0"/>
        <w:spacing w:after="260"/>
        <w:rPr>
          <w:rFonts w:cs="Verdana"/>
          <w:sz w:val="26"/>
          <w:szCs w:val="26"/>
        </w:rPr>
      </w:pPr>
      <w:r w:rsidRPr="0010415F">
        <w:rPr>
          <w:rFonts w:cs="Verdana"/>
          <w:sz w:val="26"/>
          <w:szCs w:val="26"/>
        </w:rPr>
        <w:t xml:space="preserve">Believe it or not, personal safety is </w:t>
      </w:r>
      <w:r w:rsidRPr="0010415F">
        <w:rPr>
          <w:rFonts w:cs="Verdana"/>
          <w:i/>
          <w:iCs/>
          <w:sz w:val="26"/>
          <w:szCs w:val="26"/>
        </w:rPr>
        <w:t>less</w:t>
      </w:r>
      <w:r w:rsidRPr="0010415F">
        <w:rPr>
          <w:rFonts w:cs="Verdana"/>
          <w:sz w:val="26"/>
          <w:szCs w:val="26"/>
        </w:rPr>
        <w:t xml:space="preserve"> about what you </w:t>
      </w:r>
      <w:proofErr w:type="gramStart"/>
      <w:r w:rsidRPr="0010415F">
        <w:rPr>
          <w:rFonts w:cs="Verdana"/>
          <w:sz w:val="26"/>
          <w:szCs w:val="26"/>
        </w:rPr>
        <w:t>do</w:t>
      </w:r>
      <w:proofErr w:type="gramEnd"/>
      <w:r w:rsidRPr="0010415F">
        <w:rPr>
          <w:rFonts w:cs="Verdana"/>
          <w:sz w:val="26"/>
          <w:szCs w:val="26"/>
        </w:rPr>
        <w:t xml:space="preserve"> than it is about what you </w:t>
      </w:r>
      <w:r w:rsidRPr="0010415F">
        <w:rPr>
          <w:rFonts w:cs="Verdana"/>
          <w:i/>
          <w:iCs/>
          <w:sz w:val="26"/>
          <w:szCs w:val="26"/>
        </w:rPr>
        <w:t>don't</w:t>
      </w:r>
      <w:r w:rsidRPr="0010415F">
        <w:rPr>
          <w:rFonts w:cs="Verdana"/>
          <w:sz w:val="26"/>
          <w:szCs w:val="26"/>
        </w:rPr>
        <w:t xml:space="preserve"> do -- especially in certain situations.</w:t>
      </w:r>
    </w:p>
    <w:p w14:paraId="25E61E03" w14:textId="77777777" w:rsidR="0010415F" w:rsidRPr="0010415F" w:rsidRDefault="0010415F" w:rsidP="0010415F">
      <w:pPr>
        <w:widowControl w:val="0"/>
        <w:autoSpaceDE w:val="0"/>
        <w:autoSpaceDN w:val="0"/>
        <w:adjustRightInd w:val="0"/>
        <w:spacing w:after="240"/>
        <w:rPr>
          <w:rFonts w:cs="Verdana"/>
        </w:rPr>
      </w:pPr>
      <w:r w:rsidRPr="0010415F">
        <w:rPr>
          <w:rFonts w:cs="Verdana"/>
          <w:sz w:val="26"/>
          <w:szCs w:val="26"/>
        </w:rPr>
        <w:t xml:space="preserve">There are </w:t>
      </w:r>
      <w:r w:rsidRPr="0010415F">
        <w:rPr>
          <w:rFonts w:cs="Verdana"/>
          <w:i/>
          <w:iCs/>
          <w:sz w:val="26"/>
          <w:szCs w:val="26"/>
        </w:rPr>
        <w:t>no</w:t>
      </w:r>
      <w:r w:rsidRPr="0010415F">
        <w:rPr>
          <w:rFonts w:cs="Verdana"/>
          <w:sz w:val="26"/>
          <w:szCs w:val="26"/>
        </w:rPr>
        <w:t xml:space="preserve"> simple answers when it comes to interpersonal violence. That is because YOU are a major factor in whether it happens or not. Your choices, your behaviors and what you say, have </w:t>
      </w:r>
      <w:r w:rsidRPr="0010415F">
        <w:rPr>
          <w:rFonts w:cs="Verdana"/>
          <w:i/>
          <w:iCs/>
          <w:sz w:val="26"/>
          <w:szCs w:val="26"/>
        </w:rPr>
        <w:t>major influence</w:t>
      </w:r>
      <w:r w:rsidRPr="0010415F">
        <w:rPr>
          <w:rFonts w:cs="Verdana"/>
          <w:sz w:val="26"/>
          <w:szCs w:val="26"/>
        </w:rPr>
        <w:t xml:space="preserve"> on whether or not physical violence occurs.</w:t>
      </w:r>
    </w:p>
    <w:p w14:paraId="081A224C" w14:textId="77777777" w:rsidR="0010415F" w:rsidRPr="0010415F" w:rsidRDefault="0010415F" w:rsidP="0010415F">
      <w:pPr>
        <w:widowControl w:val="0"/>
        <w:autoSpaceDE w:val="0"/>
        <w:autoSpaceDN w:val="0"/>
        <w:adjustRightInd w:val="0"/>
        <w:spacing w:after="240"/>
        <w:rPr>
          <w:rFonts w:cs="Verdana"/>
        </w:rPr>
      </w:pPr>
      <w:r w:rsidRPr="0010415F">
        <w:rPr>
          <w:rFonts w:cs="Verdana"/>
          <w:sz w:val="26"/>
          <w:szCs w:val="26"/>
        </w:rPr>
        <w:t xml:space="preserve">So you </w:t>
      </w:r>
      <w:r w:rsidRPr="0010415F">
        <w:rPr>
          <w:rFonts w:cs="Verdana"/>
          <w:i/>
          <w:iCs/>
          <w:sz w:val="26"/>
          <w:szCs w:val="26"/>
        </w:rPr>
        <w:t>DO</w:t>
      </w:r>
      <w:r w:rsidRPr="0010415F">
        <w:rPr>
          <w:rFonts w:cs="Verdana"/>
          <w:sz w:val="26"/>
          <w:szCs w:val="26"/>
        </w:rPr>
        <w:t xml:space="preserve"> have control over whether violence happens to you -- or not.</w:t>
      </w:r>
    </w:p>
    <w:p w14:paraId="6DA282D7" w14:textId="6EC51453" w:rsidR="0010415F" w:rsidRDefault="0010415F" w:rsidP="0010415F">
      <w:pPr>
        <w:rPr>
          <w:rFonts w:cs="Verdana"/>
          <w:sz w:val="26"/>
          <w:szCs w:val="26"/>
        </w:rPr>
      </w:pPr>
      <w:r w:rsidRPr="0010415F">
        <w:rPr>
          <w:rFonts w:cs="Verdana"/>
          <w:sz w:val="26"/>
          <w:szCs w:val="26"/>
        </w:rPr>
        <w:t xml:space="preserve">But it starts with you controlling your emotions, </w:t>
      </w:r>
      <w:r w:rsidRPr="0010415F">
        <w:rPr>
          <w:rFonts w:cs="Verdana"/>
          <w:i/>
          <w:iCs/>
          <w:sz w:val="26"/>
          <w:szCs w:val="26"/>
        </w:rPr>
        <w:t>instead of your emotions controlling you</w:t>
      </w:r>
      <w:r w:rsidRPr="0010415F">
        <w:rPr>
          <w:rFonts w:cs="Verdana"/>
          <w:sz w:val="26"/>
          <w:szCs w:val="26"/>
        </w:rPr>
        <w:t xml:space="preserve">. The reason this is important is that the person who resorts to physical violence the fastest is almost always being driven there by HIS out of control emotions. </w:t>
      </w:r>
    </w:p>
    <w:p w14:paraId="0E826C04" w14:textId="77777777" w:rsidR="007C6EB1" w:rsidRDefault="007C6EB1" w:rsidP="0010415F">
      <w:pPr>
        <w:rPr>
          <w:rFonts w:cs="Verdana"/>
          <w:sz w:val="26"/>
          <w:szCs w:val="26"/>
        </w:rPr>
      </w:pPr>
    </w:p>
    <w:p w14:paraId="3C769D4F" w14:textId="01758F67" w:rsidR="007C6EB1" w:rsidRDefault="007C6EB1" w:rsidP="0010415F">
      <w:pPr>
        <w:rPr>
          <w:rFonts w:cs="Verdana"/>
          <w:sz w:val="26"/>
          <w:szCs w:val="26"/>
        </w:rPr>
      </w:pPr>
      <w:r>
        <w:rPr>
          <w:rFonts w:cs="Verdana"/>
          <w:sz w:val="26"/>
          <w:szCs w:val="26"/>
        </w:rPr>
        <w:t>The</w:t>
      </w:r>
      <w:r w:rsidR="009B5940">
        <w:rPr>
          <w:rFonts w:cs="Verdana"/>
          <w:sz w:val="26"/>
          <w:szCs w:val="26"/>
        </w:rPr>
        <w:t>re is a difference between defending yourself</w:t>
      </w:r>
      <w:r>
        <w:rPr>
          <w:rFonts w:cs="Verdana"/>
          <w:sz w:val="26"/>
          <w:szCs w:val="26"/>
        </w:rPr>
        <w:t xml:space="preserve"> and being in a fight. A fight is where you are emotionally involved in the altercation…that is, you </w:t>
      </w:r>
      <w:r w:rsidR="003C008D">
        <w:rPr>
          <w:rFonts w:cs="Verdana"/>
          <w:sz w:val="26"/>
          <w:szCs w:val="26"/>
        </w:rPr>
        <w:t>are adding to the problem. Self-</w:t>
      </w:r>
      <w:r>
        <w:rPr>
          <w:rFonts w:cs="Verdana"/>
          <w:sz w:val="26"/>
          <w:szCs w:val="26"/>
        </w:rPr>
        <w:t xml:space="preserve">defense is about being aware of the situation and reacting to what is going on around you. </w:t>
      </w:r>
      <w:r w:rsidR="00723494">
        <w:rPr>
          <w:rFonts w:cs="Verdana"/>
          <w:sz w:val="26"/>
          <w:szCs w:val="26"/>
        </w:rPr>
        <w:t xml:space="preserve">Self-defense involves de-escalating any potentially dangerous situation.  It all starts with </w:t>
      </w:r>
      <w:r w:rsidR="00723494">
        <w:rPr>
          <w:rFonts w:cs="Verdana"/>
          <w:b/>
          <w:sz w:val="26"/>
          <w:szCs w:val="26"/>
        </w:rPr>
        <w:t>situational awareness.</w:t>
      </w:r>
      <w:r w:rsidR="00723494">
        <w:rPr>
          <w:rFonts w:cs="Verdana"/>
          <w:sz w:val="26"/>
          <w:szCs w:val="26"/>
        </w:rPr>
        <w:t xml:space="preserve"> Be aware of</w:t>
      </w:r>
      <w:r w:rsidR="00924F90">
        <w:rPr>
          <w:rFonts w:cs="Verdana"/>
          <w:sz w:val="26"/>
          <w:szCs w:val="26"/>
        </w:rPr>
        <w:t>,</w:t>
      </w:r>
      <w:r w:rsidR="00723494">
        <w:rPr>
          <w:rFonts w:cs="Verdana"/>
          <w:sz w:val="26"/>
          <w:szCs w:val="26"/>
        </w:rPr>
        <w:t xml:space="preserve"> and </w:t>
      </w:r>
      <w:r w:rsidR="00723494" w:rsidRPr="00723494">
        <w:rPr>
          <w:rFonts w:cs="Verdana"/>
          <w:b/>
          <w:sz w:val="26"/>
          <w:szCs w:val="26"/>
          <w:u w:val="single"/>
        </w:rPr>
        <w:t>avoid</w:t>
      </w:r>
      <w:r w:rsidR="00723494">
        <w:rPr>
          <w:rFonts w:cs="Verdana"/>
          <w:sz w:val="26"/>
          <w:szCs w:val="26"/>
        </w:rPr>
        <w:t xml:space="preserve"> dangerous situations. Try not to constantly live in that </w:t>
      </w:r>
      <w:r w:rsidR="00723494">
        <w:rPr>
          <w:rFonts w:cs="Verdana"/>
          <w:b/>
          <w:sz w:val="26"/>
          <w:szCs w:val="26"/>
        </w:rPr>
        <w:t>white zone,</w:t>
      </w:r>
      <w:r w:rsidR="00723494">
        <w:rPr>
          <w:rFonts w:cs="Verdana"/>
          <w:sz w:val="26"/>
          <w:szCs w:val="26"/>
        </w:rPr>
        <w:t xml:space="preserve"> the time when you are detached from reality, daydreaming, listening to music while texting while walking, etc. That is when </w:t>
      </w:r>
      <w:r w:rsidR="00924F90">
        <w:rPr>
          <w:rFonts w:cs="Verdana"/>
          <w:sz w:val="26"/>
          <w:szCs w:val="26"/>
        </w:rPr>
        <w:t xml:space="preserve">you walk into danger, or, when </w:t>
      </w:r>
      <w:r w:rsidR="00723494">
        <w:rPr>
          <w:rFonts w:cs="Verdana"/>
          <w:sz w:val="26"/>
          <w:szCs w:val="26"/>
        </w:rPr>
        <w:t xml:space="preserve">danger sneaks-up on you. </w:t>
      </w:r>
    </w:p>
    <w:p w14:paraId="03DA76E1" w14:textId="77777777" w:rsidR="00723494" w:rsidRDefault="00723494" w:rsidP="0010415F">
      <w:pPr>
        <w:rPr>
          <w:rFonts w:cs="Verdana"/>
          <w:sz w:val="26"/>
          <w:szCs w:val="26"/>
        </w:rPr>
      </w:pPr>
    </w:p>
    <w:p w14:paraId="3889D3E1" w14:textId="046941D1" w:rsidR="00723494" w:rsidRDefault="00723494" w:rsidP="0010415F">
      <w:pPr>
        <w:rPr>
          <w:rFonts w:cs="Verdana"/>
          <w:sz w:val="26"/>
          <w:szCs w:val="26"/>
        </w:rPr>
      </w:pPr>
      <w:r>
        <w:rPr>
          <w:rFonts w:cs="Verdana"/>
          <w:sz w:val="26"/>
          <w:szCs w:val="26"/>
        </w:rPr>
        <w:t xml:space="preserve">Second, try to </w:t>
      </w:r>
      <w:r>
        <w:rPr>
          <w:rFonts w:cs="Verdana"/>
          <w:b/>
          <w:sz w:val="26"/>
          <w:szCs w:val="26"/>
        </w:rPr>
        <w:t>de-escalate</w:t>
      </w:r>
      <w:r>
        <w:rPr>
          <w:rFonts w:cs="Verdana"/>
          <w:sz w:val="26"/>
          <w:szCs w:val="26"/>
        </w:rPr>
        <w:t xml:space="preserve"> a dangerous situation. Use your words to stay calm and alert. Find out exactly what the attacker wants. If it is an object, de-escalate the situation by giving up the object, then flee. </w:t>
      </w:r>
    </w:p>
    <w:p w14:paraId="27725EC1" w14:textId="77777777" w:rsidR="00723494" w:rsidRDefault="00723494" w:rsidP="0010415F">
      <w:pPr>
        <w:rPr>
          <w:rFonts w:cs="Verdana"/>
          <w:sz w:val="26"/>
          <w:szCs w:val="26"/>
        </w:rPr>
      </w:pPr>
    </w:p>
    <w:p w14:paraId="69A9E056" w14:textId="2DBEEBBA" w:rsidR="00723494" w:rsidRDefault="00723494" w:rsidP="0010415F">
      <w:pPr>
        <w:rPr>
          <w:rFonts w:cs="Verdana"/>
          <w:sz w:val="26"/>
          <w:szCs w:val="26"/>
        </w:rPr>
      </w:pPr>
      <w:r>
        <w:rPr>
          <w:rFonts w:cs="Verdana"/>
          <w:sz w:val="26"/>
          <w:szCs w:val="26"/>
        </w:rPr>
        <w:t xml:space="preserve">If it </w:t>
      </w:r>
      <w:r w:rsidR="00DB1BEE">
        <w:rPr>
          <w:rFonts w:cs="Verdana"/>
          <w:sz w:val="26"/>
          <w:szCs w:val="26"/>
        </w:rPr>
        <w:t>is you</w:t>
      </w:r>
      <w:r>
        <w:rPr>
          <w:rFonts w:cs="Verdana"/>
          <w:sz w:val="26"/>
          <w:szCs w:val="26"/>
        </w:rPr>
        <w:t xml:space="preserve"> they want, you need to </w:t>
      </w:r>
      <w:r>
        <w:rPr>
          <w:rFonts w:cs="Verdana"/>
          <w:b/>
          <w:sz w:val="26"/>
          <w:szCs w:val="26"/>
        </w:rPr>
        <w:t>create a scene.</w:t>
      </w:r>
      <w:r>
        <w:rPr>
          <w:rFonts w:cs="Verdana"/>
          <w:sz w:val="26"/>
          <w:szCs w:val="26"/>
        </w:rPr>
        <w:t xml:space="preserve"> Draw attention to yourself by screaming, yelling, and acting </w:t>
      </w:r>
      <w:r w:rsidR="001A76DF">
        <w:rPr>
          <w:rFonts w:cs="Verdana"/>
          <w:sz w:val="26"/>
          <w:szCs w:val="26"/>
        </w:rPr>
        <w:t xml:space="preserve">crazy. You will need all the help you can get to get away from these people. </w:t>
      </w:r>
    </w:p>
    <w:p w14:paraId="4DAF6A5E" w14:textId="77777777" w:rsidR="001A76DF" w:rsidRDefault="001A76DF" w:rsidP="0010415F">
      <w:pPr>
        <w:rPr>
          <w:rFonts w:cs="Verdana"/>
          <w:sz w:val="26"/>
          <w:szCs w:val="26"/>
        </w:rPr>
      </w:pPr>
    </w:p>
    <w:p w14:paraId="5D907C2D" w14:textId="36BAD1B7" w:rsidR="001A76DF" w:rsidRDefault="001A76DF" w:rsidP="0010415F">
      <w:pPr>
        <w:rPr>
          <w:rFonts w:cs="Verdana"/>
          <w:sz w:val="26"/>
          <w:szCs w:val="26"/>
        </w:rPr>
      </w:pPr>
      <w:r>
        <w:rPr>
          <w:rFonts w:cs="Verdana"/>
          <w:sz w:val="26"/>
          <w:szCs w:val="26"/>
        </w:rPr>
        <w:t xml:space="preserve">If at all possible, run. Better to be alive and safe then to prove yourself by fighting back. They might be physically superior to you. You need to flee </w:t>
      </w:r>
      <w:r w:rsidR="00DB1BEE">
        <w:rPr>
          <w:rFonts w:cs="Verdana"/>
          <w:sz w:val="26"/>
          <w:szCs w:val="26"/>
        </w:rPr>
        <w:t>the</w:t>
      </w:r>
      <w:r>
        <w:rPr>
          <w:rFonts w:cs="Verdana"/>
          <w:sz w:val="26"/>
          <w:szCs w:val="26"/>
        </w:rPr>
        <w:t xml:space="preserve"> scene as quickly as possible.</w:t>
      </w:r>
    </w:p>
    <w:p w14:paraId="0AF8B6FF" w14:textId="77777777" w:rsidR="001A76DF" w:rsidRDefault="001A76DF" w:rsidP="0010415F">
      <w:pPr>
        <w:rPr>
          <w:rFonts w:cs="Verdana"/>
          <w:sz w:val="26"/>
          <w:szCs w:val="26"/>
        </w:rPr>
      </w:pPr>
    </w:p>
    <w:p w14:paraId="58B8AC4A" w14:textId="77777777" w:rsidR="00DB1BEE" w:rsidRDefault="001A76DF" w:rsidP="0010415F">
      <w:pPr>
        <w:rPr>
          <w:rFonts w:cs="Verdana"/>
          <w:sz w:val="26"/>
          <w:szCs w:val="26"/>
        </w:rPr>
      </w:pPr>
      <w:r>
        <w:rPr>
          <w:rFonts w:cs="Verdana"/>
          <w:sz w:val="26"/>
          <w:szCs w:val="26"/>
        </w:rPr>
        <w:t xml:space="preserve">Lastly, </w:t>
      </w:r>
      <w:r w:rsidR="00DB1BEE">
        <w:rPr>
          <w:rFonts w:cs="Verdana"/>
          <w:sz w:val="26"/>
          <w:szCs w:val="26"/>
        </w:rPr>
        <w:t xml:space="preserve">if you can’t escape, </w:t>
      </w:r>
      <w:r>
        <w:rPr>
          <w:rFonts w:cs="Verdana"/>
          <w:sz w:val="26"/>
          <w:szCs w:val="26"/>
        </w:rPr>
        <w:t xml:space="preserve">fight back. 90% of the victims who fight back, live. At this point, anything goes. You do whatever it takes to get away from this attacker, including kicking, gouging, scratching, biting, etc. </w:t>
      </w:r>
    </w:p>
    <w:p w14:paraId="54F7210F" w14:textId="77777777" w:rsidR="00DB1BEE" w:rsidRDefault="00DB1BEE" w:rsidP="0010415F">
      <w:pPr>
        <w:rPr>
          <w:rFonts w:cs="Verdana"/>
          <w:sz w:val="26"/>
          <w:szCs w:val="26"/>
        </w:rPr>
      </w:pPr>
    </w:p>
    <w:p w14:paraId="131EB91F" w14:textId="160B0809" w:rsidR="001A76DF" w:rsidRPr="00723494" w:rsidRDefault="001A76DF" w:rsidP="0010415F">
      <w:r>
        <w:rPr>
          <w:rFonts w:cs="Verdana"/>
          <w:sz w:val="26"/>
          <w:szCs w:val="26"/>
        </w:rPr>
        <w:lastRenderedPageBreak/>
        <w:t xml:space="preserve">In this class, we will uncover a variety of </w:t>
      </w:r>
      <w:r w:rsidR="00924F90">
        <w:rPr>
          <w:rFonts w:cs="Verdana"/>
          <w:sz w:val="26"/>
          <w:szCs w:val="26"/>
        </w:rPr>
        <w:t>releases</w:t>
      </w:r>
      <w:r>
        <w:rPr>
          <w:rFonts w:cs="Verdana"/>
          <w:sz w:val="26"/>
          <w:szCs w:val="26"/>
        </w:rPr>
        <w:t xml:space="preserve"> that could prove effective in attack situations. These techniques would need to be practiced until they become an automatic response (permanent).  This could be done by training with a professional self-defense instructor. </w:t>
      </w:r>
    </w:p>
    <w:p w14:paraId="2D7DC0F5" w14:textId="77777777" w:rsidR="00B13B83" w:rsidRPr="001B4076" w:rsidRDefault="00B13B83" w:rsidP="001B4076">
      <w:pPr>
        <w:jc w:val="center"/>
        <w:rPr>
          <w:sz w:val="36"/>
          <w:szCs w:val="36"/>
        </w:rPr>
      </w:pPr>
    </w:p>
    <w:p w14:paraId="24B70F67" w14:textId="27BC1C36" w:rsidR="00B13B83" w:rsidRPr="00DB1BEE" w:rsidRDefault="00B13B83" w:rsidP="00B13B83">
      <w:pPr>
        <w:rPr>
          <w:b/>
        </w:rPr>
      </w:pPr>
      <w:r w:rsidRPr="001B4076">
        <w:rPr>
          <w:b/>
        </w:rPr>
        <w:t>Vocabulary:</w:t>
      </w:r>
    </w:p>
    <w:p w14:paraId="1DD6AF5F" w14:textId="77777777" w:rsidR="00B13B83" w:rsidRDefault="00B13B83" w:rsidP="00B13B83">
      <w:pPr>
        <w:pStyle w:val="ListParagraph"/>
        <w:numPr>
          <w:ilvl w:val="0"/>
          <w:numId w:val="1"/>
        </w:numPr>
      </w:pPr>
      <w:r>
        <w:t>Situational Awareness – being aware of your surroundings</w:t>
      </w:r>
    </w:p>
    <w:p w14:paraId="501297E4" w14:textId="77777777" w:rsidR="00B13B83" w:rsidRDefault="00B13B83" w:rsidP="00B13B83">
      <w:pPr>
        <w:pStyle w:val="ListParagraph"/>
        <w:numPr>
          <w:ilvl w:val="0"/>
          <w:numId w:val="1"/>
        </w:numPr>
      </w:pPr>
      <w:r>
        <w:t>De-escalate – staying calm and alert</w:t>
      </w:r>
    </w:p>
    <w:p w14:paraId="7459F17F" w14:textId="77777777" w:rsidR="00B13B83" w:rsidRDefault="00B13B83" w:rsidP="00B13B83">
      <w:pPr>
        <w:pStyle w:val="ListParagraph"/>
        <w:numPr>
          <w:ilvl w:val="0"/>
          <w:numId w:val="1"/>
        </w:numPr>
      </w:pPr>
      <w:r>
        <w:t>White Zone – being completely unaware of what is going on around you</w:t>
      </w:r>
    </w:p>
    <w:p w14:paraId="39929604" w14:textId="77777777" w:rsidR="00B13B83" w:rsidRDefault="00B13B83" w:rsidP="00B13B83">
      <w:pPr>
        <w:pStyle w:val="ListParagraph"/>
        <w:numPr>
          <w:ilvl w:val="0"/>
          <w:numId w:val="1"/>
        </w:numPr>
      </w:pPr>
      <w:r>
        <w:t>Egocentric – thinking the world revolves around you</w:t>
      </w:r>
    </w:p>
    <w:p w14:paraId="4791DB1D" w14:textId="77777777" w:rsidR="00B13B83" w:rsidRDefault="00B13B83" w:rsidP="00B13B83">
      <w:pPr>
        <w:pStyle w:val="ListParagraph"/>
        <w:numPr>
          <w:ilvl w:val="0"/>
          <w:numId w:val="1"/>
        </w:numPr>
      </w:pPr>
      <w:r>
        <w:t>Fight or flight – how you’re body reacts to danger</w:t>
      </w:r>
    </w:p>
    <w:p w14:paraId="418FC233" w14:textId="77777777" w:rsidR="00B13B83" w:rsidRDefault="00B13B83" w:rsidP="00B13B83"/>
    <w:p w14:paraId="551DCE0C" w14:textId="7692FC56" w:rsidR="00B13B83" w:rsidRPr="001B4076" w:rsidRDefault="003C008D" w:rsidP="00B13B83">
      <w:pPr>
        <w:rPr>
          <w:b/>
        </w:rPr>
      </w:pPr>
      <w:r>
        <w:rPr>
          <w:b/>
        </w:rPr>
        <w:t>Self–</w:t>
      </w:r>
      <w:r w:rsidR="00B13B83" w:rsidRPr="001B4076">
        <w:rPr>
          <w:b/>
        </w:rPr>
        <w:t>Defense in 5 steps:</w:t>
      </w:r>
    </w:p>
    <w:p w14:paraId="737674B4" w14:textId="77777777" w:rsidR="00B13B83" w:rsidRDefault="00B13B83" w:rsidP="00B13B83">
      <w:pPr>
        <w:pStyle w:val="ListParagraph"/>
        <w:numPr>
          <w:ilvl w:val="0"/>
          <w:numId w:val="2"/>
        </w:numPr>
      </w:pPr>
      <w:r>
        <w:t>Awareness –Don’t get grabbed, don’t become a victim</w:t>
      </w:r>
    </w:p>
    <w:p w14:paraId="22680F22" w14:textId="5F28FA5C" w:rsidR="00B13B83" w:rsidRDefault="00DB1BEE" w:rsidP="00B13B83">
      <w:pPr>
        <w:pStyle w:val="ListParagraph"/>
        <w:numPr>
          <w:ilvl w:val="0"/>
          <w:numId w:val="2"/>
        </w:numPr>
      </w:pPr>
      <w:r>
        <w:t>De-escalate, use your words</w:t>
      </w:r>
    </w:p>
    <w:p w14:paraId="0D195B01" w14:textId="3F2370E9" w:rsidR="00B13B83" w:rsidRDefault="001A76DF" w:rsidP="00B13B83">
      <w:pPr>
        <w:pStyle w:val="ListParagraph"/>
        <w:numPr>
          <w:ilvl w:val="0"/>
          <w:numId w:val="2"/>
        </w:numPr>
      </w:pPr>
      <w:r>
        <w:t xml:space="preserve">Create a scene, </w:t>
      </w:r>
      <w:r w:rsidR="00B13B83">
        <w:t>Scream</w:t>
      </w:r>
      <w:r>
        <w:t xml:space="preserve"> or yell</w:t>
      </w:r>
      <w:r w:rsidR="00723494">
        <w:t>, try to draw outside attention to yourself</w:t>
      </w:r>
    </w:p>
    <w:p w14:paraId="20C4EC10" w14:textId="48ED9F59" w:rsidR="00B13B83" w:rsidRDefault="00723494" w:rsidP="00B13B83">
      <w:pPr>
        <w:pStyle w:val="ListParagraph"/>
        <w:numPr>
          <w:ilvl w:val="0"/>
          <w:numId w:val="2"/>
        </w:numPr>
      </w:pPr>
      <w:r>
        <w:t>Run</w:t>
      </w:r>
    </w:p>
    <w:p w14:paraId="3DA0EC37" w14:textId="77777777" w:rsidR="00B13B83" w:rsidRDefault="00B13B83" w:rsidP="00B13B83">
      <w:pPr>
        <w:pStyle w:val="ListParagraph"/>
        <w:numPr>
          <w:ilvl w:val="0"/>
          <w:numId w:val="2"/>
        </w:numPr>
      </w:pPr>
      <w:r>
        <w:t>Fight back (LAST RESORT)</w:t>
      </w:r>
    </w:p>
    <w:p w14:paraId="6192E1FB" w14:textId="77777777" w:rsidR="00B13B83" w:rsidRDefault="00B13B83" w:rsidP="00B13B83"/>
    <w:p w14:paraId="66291417" w14:textId="7FE75C56" w:rsidR="00B13B83" w:rsidRPr="00DB1BEE" w:rsidRDefault="00B13B83" w:rsidP="00B13B83">
      <w:pPr>
        <w:rPr>
          <w:b/>
        </w:rPr>
      </w:pPr>
      <w:r w:rsidRPr="001B4076">
        <w:rPr>
          <w:b/>
        </w:rPr>
        <w:t>Situations:</w:t>
      </w:r>
    </w:p>
    <w:p w14:paraId="50F4A506" w14:textId="77777777" w:rsidR="00B13B83" w:rsidRDefault="00B13B83" w:rsidP="00B13B83">
      <w:pPr>
        <w:pStyle w:val="ListParagraph"/>
        <w:numPr>
          <w:ilvl w:val="0"/>
          <w:numId w:val="3"/>
        </w:numPr>
      </w:pPr>
      <w:r>
        <w:t>Texting – look up every once-in-a-while</w:t>
      </w:r>
    </w:p>
    <w:p w14:paraId="546BBBE2" w14:textId="77777777" w:rsidR="00B13B83" w:rsidRDefault="00B13B83" w:rsidP="00B13B83">
      <w:pPr>
        <w:pStyle w:val="ListParagraph"/>
        <w:numPr>
          <w:ilvl w:val="0"/>
          <w:numId w:val="3"/>
        </w:numPr>
      </w:pPr>
      <w:r>
        <w:t>Ear buds – pop one out so you can hear</w:t>
      </w:r>
    </w:p>
    <w:p w14:paraId="4413ABBC" w14:textId="77777777" w:rsidR="00B13B83" w:rsidRDefault="00B13B83" w:rsidP="00B13B83">
      <w:pPr>
        <w:pStyle w:val="ListParagraph"/>
        <w:numPr>
          <w:ilvl w:val="0"/>
          <w:numId w:val="3"/>
        </w:numPr>
      </w:pPr>
      <w:r>
        <w:t>Internet safety- don’t give out personal information</w:t>
      </w:r>
    </w:p>
    <w:p w14:paraId="41B034F2" w14:textId="77777777" w:rsidR="00B13B83" w:rsidRDefault="00B13B83" w:rsidP="00B13B83">
      <w:pPr>
        <w:pStyle w:val="ListParagraph"/>
        <w:numPr>
          <w:ilvl w:val="0"/>
          <w:numId w:val="3"/>
        </w:numPr>
      </w:pPr>
      <w:r>
        <w:t>Wallet – throw it to side, create a diversion</w:t>
      </w:r>
    </w:p>
    <w:p w14:paraId="1FEC061A" w14:textId="77777777" w:rsidR="00B13B83" w:rsidRDefault="00B13B83" w:rsidP="00B13B83">
      <w:pPr>
        <w:pStyle w:val="ListParagraph"/>
        <w:numPr>
          <w:ilvl w:val="0"/>
          <w:numId w:val="3"/>
        </w:numPr>
      </w:pPr>
      <w:r>
        <w:t>Sense danger – go to a lighted place with a lot of people</w:t>
      </w:r>
    </w:p>
    <w:p w14:paraId="3CB2D349" w14:textId="77777777" w:rsidR="00B13B83" w:rsidRDefault="00B13B83" w:rsidP="00B13B83"/>
    <w:p w14:paraId="14853822" w14:textId="1CD2E200" w:rsidR="00B13B83" w:rsidRPr="00DB1BEE" w:rsidRDefault="00B13B83" w:rsidP="00B13B83">
      <w:pPr>
        <w:rPr>
          <w:b/>
        </w:rPr>
      </w:pPr>
      <w:r w:rsidRPr="001B4076">
        <w:rPr>
          <w:b/>
        </w:rPr>
        <w:t>Points to Ponder:</w:t>
      </w:r>
    </w:p>
    <w:p w14:paraId="55C72FAA" w14:textId="77777777" w:rsidR="00B13B83" w:rsidRDefault="00B13B83" w:rsidP="00B13B83">
      <w:pPr>
        <w:pStyle w:val="ListParagraph"/>
        <w:numPr>
          <w:ilvl w:val="0"/>
          <w:numId w:val="4"/>
        </w:numPr>
      </w:pPr>
      <w:r>
        <w:t>Listen to your instinct. If it feels wrong, it probably is</w:t>
      </w:r>
    </w:p>
    <w:p w14:paraId="557C7941" w14:textId="114BBCD3" w:rsidR="00B13B83" w:rsidRDefault="00B13B83" w:rsidP="00B13B83">
      <w:pPr>
        <w:pStyle w:val="ListParagraph"/>
        <w:numPr>
          <w:ilvl w:val="0"/>
          <w:numId w:val="4"/>
        </w:numPr>
      </w:pPr>
      <w:r>
        <w:t xml:space="preserve">There </w:t>
      </w:r>
      <w:r w:rsidR="009B5940">
        <w:t>is no materialistic item</w:t>
      </w:r>
      <w:r>
        <w:t xml:space="preserve"> that is worth your life</w:t>
      </w:r>
    </w:p>
    <w:p w14:paraId="23448D0E" w14:textId="77777777" w:rsidR="00B13B83" w:rsidRDefault="00B13B83" w:rsidP="00B13B83">
      <w:pPr>
        <w:pStyle w:val="ListParagraph"/>
        <w:numPr>
          <w:ilvl w:val="0"/>
          <w:numId w:val="4"/>
        </w:numPr>
      </w:pPr>
      <w:r>
        <w:t>If someone grabs you, there are no rules</w:t>
      </w:r>
    </w:p>
    <w:p w14:paraId="17E40EC8" w14:textId="77777777" w:rsidR="00B13B83" w:rsidRDefault="00B13B83" w:rsidP="00B13B83">
      <w:pPr>
        <w:pStyle w:val="ListParagraph"/>
        <w:numPr>
          <w:ilvl w:val="0"/>
          <w:numId w:val="4"/>
        </w:numPr>
      </w:pPr>
      <w:r>
        <w:t>90% of people attacked will do nothing</w:t>
      </w:r>
    </w:p>
    <w:p w14:paraId="078D48AD" w14:textId="726ACDFA" w:rsidR="00DB1BEE" w:rsidRDefault="00B13B83" w:rsidP="00DB1BEE">
      <w:pPr>
        <w:pStyle w:val="ListParagraph"/>
        <w:numPr>
          <w:ilvl w:val="0"/>
          <w:numId w:val="4"/>
        </w:numPr>
      </w:pPr>
      <w:r>
        <w:t>Be confident with your voice and with your technique</w:t>
      </w:r>
    </w:p>
    <w:p w14:paraId="75D0BCDF" w14:textId="77777777" w:rsidR="00AD48D5" w:rsidRDefault="00AD48D5" w:rsidP="00AD48D5"/>
    <w:p w14:paraId="63EAA395" w14:textId="77777777" w:rsidR="00AD48D5" w:rsidRDefault="00AD48D5" w:rsidP="00AD48D5"/>
    <w:p w14:paraId="3B926C9C" w14:textId="367AF9EE" w:rsidR="00AD48D5" w:rsidRDefault="00AD48D5" w:rsidP="00AD48D5">
      <w:r w:rsidRPr="00AD48D5">
        <w:rPr>
          <w:noProof/>
        </w:rPr>
        <w:drawing>
          <wp:inline distT="0" distB="0" distL="0" distR="0" wp14:anchorId="3DDD1A6B" wp14:editId="3BC4E6B4">
            <wp:extent cx="2990889" cy="224028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89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8D5">
        <w:rPr>
          <w:noProof/>
        </w:rPr>
        <w:drawing>
          <wp:inline distT="0" distB="0" distL="0" distR="0" wp14:anchorId="794FA19B" wp14:editId="1FC3B6FE">
            <wp:extent cx="3442798" cy="2175510"/>
            <wp:effectExtent l="0" t="0" r="1206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895" cy="217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48D5" w:rsidSect="005F17F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0E4F"/>
    <w:multiLevelType w:val="hybridMultilevel"/>
    <w:tmpl w:val="E7AE8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867A0"/>
    <w:multiLevelType w:val="hybridMultilevel"/>
    <w:tmpl w:val="F8268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765D2"/>
    <w:multiLevelType w:val="hybridMultilevel"/>
    <w:tmpl w:val="082A9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06950"/>
    <w:multiLevelType w:val="hybridMultilevel"/>
    <w:tmpl w:val="90EA0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B83"/>
    <w:rsid w:val="0010415F"/>
    <w:rsid w:val="001A76DF"/>
    <w:rsid w:val="001B4076"/>
    <w:rsid w:val="00253C57"/>
    <w:rsid w:val="003C008D"/>
    <w:rsid w:val="00414C5F"/>
    <w:rsid w:val="005F17F7"/>
    <w:rsid w:val="00723494"/>
    <w:rsid w:val="007C6EB1"/>
    <w:rsid w:val="008234F4"/>
    <w:rsid w:val="008D7ABE"/>
    <w:rsid w:val="00924F90"/>
    <w:rsid w:val="009B5940"/>
    <w:rsid w:val="00AD48D5"/>
    <w:rsid w:val="00B13B83"/>
    <w:rsid w:val="00DB1BEE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8DCA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B8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B8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dreads.com/author/show/1771.Sun_Tzu" TargetMode="External"/><Relationship Id="rId7" Type="http://schemas.openxmlformats.org/officeDocument/2006/relationships/hyperlink" Target="http://www.goodreads.com/work/quotes/3200649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3157</Characters>
  <Application>Microsoft Macintosh Word</Application>
  <DocSecurity>0</DocSecurity>
  <Lines>26</Lines>
  <Paragraphs>7</Paragraphs>
  <ScaleCrop>false</ScaleCrop>
  <Company>nasd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cp:lastPrinted>2013-01-02T15:35:00Z</cp:lastPrinted>
  <dcterms:created xsi:type="dcterms:W3CDTF">2013-01-02T19:11:00Z</dcterms:created>
  <dcterms:modified xsi:type="dcterms:W3CDTF">2013-01-02T19:11:00Z</dcterms:modified>
</cp:coreProperties>
</file>